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664BF" w14:textId="77777777" w:rsidR="00AE3518" w:rsidRDefault="00AE3518" w:rsidP="00AE3518">
      <w:pPr>
        <w:pStyle w:val="a3"/>
        <w:spacing w:before="0"/>
        <w:ind w:left="4875" w:right="465" w:hanging="906"/>
        <w:jc w:val="right"/>
        <w:rPr>
          <w:rFonts w:ascii="Times New Roman" w:hAnsi="Times New Roman"/>
        </w:rPr>
      </w:pPr>
    </w:p>
    <w:p w14:paraId="26682D16" w14:textId="1902B0D4" w:rsidR="00AE3518" w:rsidRDefault="00AE3518" w:rsidP="00AE3518">
      <w:pPr>
        <w:pStyle w:val="a3"/>
        <w:spacing w:before="0"/>
        <w:ind w:left="4875" w:right="465" w:hanging="90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14:paraId="05966536" w14:textId="77777777" w:rsidR="00AE3518" w:rsidRDefault="00AE3518" w:rsidP="00AE3518">
      <w:pPr>
        <w:pStyle w:val="a3"/>
        <w:spacing w:before="0"/>
        <w:ind w:left="4111" w:right="46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об утилизации</w:t>
      </w:r>
      <w:r>
        <w:rPr>
          <w:rFonts w:ascii="Times New Roman" w:hAnsi="Times New Roman"/>
          <w:spacing w:val="-5"/>
        </w:rPr>
        <w:t xml:space="preserve"> выведенных </w:t>
      </w:r>
      <w:r>
        <w:rPr>
          <w:rFonts w:ascii="Times New Roman" w:hAnsi="Times New Roman"/>
          <w:spacing w:val="-5"/>
        </w:rPr>
        <w:br/>
        <w:t xml:space="preserve">из эксплуатации </w:t>
      </w:r>
      <w:r>
        <w:rPr>
          <w:rFonts w:ascii="Times New Roman" w:hAnsi="Times New Roman"/>
        </w:rPr>
        <w:t>транспортных средств</w:t>
      </w:r>
    </w:p>
    <w:p w14:paraId="75B56F47" w14:textId="77777777" w:rsidR="00AE3518" w:rsidRDefault="00AE3518" w:rsidP="00AE3518">
      <w:pPr>
        <w:pStyle w:val="a3"/>
        <w:spacing w:before="1"/>
        <w:ind w:right="465"/>
        <w:jc w:val="right"/>
        <w:rPr>
          <w:rFonts w:ascii="Times New Roman" w:hAnsi="Times New Roman"/>
        </w:rPr>
      </w:pPr>
    </w:p>
    <w:p w14:paraId="4C7AEC81" w14:textId="77777777" w:rsidR="00AE3518" w:rsidRDefault="00AE3518" w:rsidP="00AE3518">
      <w:pPr>
        <w:pStyle w:val="a3"/>
        <w:spacing w:before="0"/>
        <w:jc w:val="center"/>
        <w:rPr>
          <w:rFonts w:ascii="Times New Roman" w:hAnsi="Times New Roman"/>
          <w:b/>
        </w:rPr>
      </w:pPr>
      <w:bookmarkStart w:id="0" w:name="_Toc99100147"/>
      <w:r>
        <w:rPr>
          <w:rFonts w:ascii="Times New Roman" w:hAnsi="Times New Roman"/>
          <w:b/>
          <w:szCs w:val="20"/>
        </w:rPr>
        <w:t>Категории отходов ВЭТС, регулируемых Положение</w:t>
      </w:r>
      <w:bookmarkEnd w:id="0"/>
      <w:r>
        <w:rPr>
          <w:rFonts w:ascii="Times New Roman" w:hAnsi="Times New Roman"/>
          <w:b/>
          <w:szCs w:val="20"/>
        </w:rPr>
        <w:t>м</w:t>
      </w:r>
      <w:r>
        <w:rPr>
          <w:rFonts w:ascii="Times New Roman" w:hAnsi="Times New Roman"/>
          <w:b/>
        </w:rPr>
        <w:t xml:space="preserve"> об утилизации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  <w:spacing w:val="-5"/>
        </w:rPr>
        <w:br/>
        <w:t xml:space="preserve">выведенных из эксплуатации </w:t>
      </w:r>
      <w:r>
        <w:rPr>
          <w:rFonts w:ascii="Times New Roman" w:hAnsi="Times New Roman"/>
          <w:b/>
        </w:rPr>
        <w:t>транспортных средств</w:t>
      </w:r>
    </w:p>
    <w:p w14:paraId="22CFF87E" w14:textId="77777777" w:rsidR="00AE3518" w:rsidRDefault="00AE3518" w:rsidP="00AE3518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7056"/>
      </w:tblGrid>
      <w:tr w:rsidR="00AE3518" w:rsidRPr="00AE3518" w14:paraId="079C238D" w14:textId="77777777" w:rsidTr="00AE3518">
        <w:trPr>
          <w:trHeight w:val="43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B545" w14:textId="77777777" w:rsidR="00AE3518" w:rsidRDefault="00AE351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Код отхода</w:t>
            </w:r>
          </w:p>
          <w:p w14:paraId="0E42D416" w14:textId="77777777" w:rsidR="00AE3518" w:rsidRDefault="00AE35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b/>
                <w:sz w:val="24"/>
                <w:szCs w:val="24"/>
              </w:rPr>
              <w:t>1601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166D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Выведенные из эксплуатации средства от различных транспортных средств (в том числе </w:t>
            </w:r>
            <w:proofErr w:type="spellStart"/>
            <w:r>
              <w:rPr>
                <w:b/>
                <w:sz w:val="24"/>
                <w:szCs w:val="24"/>
              </w:rPr>
              <w:t>недорожное</w:t>
            </w:r>
            <w:proofErr w:type="spellEnd"/>
            <w:r>
              <w:rPr>
                <w:b/>
                <w:sz w:val="24"/>
                <w:szCs w:val="24"/>
              </w:rPr>
              <w:t xml:space="preserve"> оборудование) и отходы от разборки списанных транспортных средств и от обслуживания транспортных средств (за исключением включенных в категории 13, 14 и подкатегории 16 06 и 16 08)</w:t>
            </w:r>
          </w:p>
        </w:tc>
      </w:tr>
      <w:tr w:rsidR="00AE3518" w14:paraId="7FB04405" w14:textId="77777777" w:rsidTr="00AE3518">
        <w:trPr>
          <w:trHeight w:val="335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846F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16 01 03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503E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Выведенные из эксплуатации шины</w:t>
            </w:r>
          </w:p>
        </w:tc>
      </w:tr>
      <w:tr w:rsidR="00AE3518" w:rsidRPr="00AE3518" w14:paraId="337E43AB" w14:textId="77777777" w:rsidTr="00AE3518">
        <w:trPr>
          <w:trHeight w:val="385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6A6E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16 01 04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61F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Выведенные из эксплуатации транспортные средства</w:t>
            </w:r>
          </w:p>
        </w:tc>
      </w:tr>
      <w:tr w:rsidR="00AE3518" w:rsidRPr="00AE3518" w14:paraId="21766CFB" w14:textId="77777777" w:rsidTr="00AE3518">
        <w:trPr>
          <w:trHeight w:val="56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B7A3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16 01 06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AAC0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Выведенные из эксплуатации транспортные средства, не содержащие жидкости и другие опасные компоненты</w:t>
            </w:r>
          </w:p>
        </w:tc>
      </w:tr>
      <w:tr w:rsidR="00AE3518" w14:paraId="727FBA5E" w14:textId="77777777" w:rsidTr="00AE3518">
        <w:trPr>
          <w:trHeight w:val="33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9BDE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16 01 07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86D0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Масляные фильтры</w:t>
            </w:r>
          </w:p>
        </w:tc>
      </w:tr>
      <w:tr w:rsidR="00AE3518" w14:paraId="3B753757" w14:textId="77777777" w:rsidTr="00AE3518">
        <w:trPr>
          <w:trHeight w:val="32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9C10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16 01 08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EBA6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Компоненты, содержащие ртуть</w:t>
            </w:r>
          </w:p>
        </w:tc>
      </w:tr>
      <w:tr w:rsidR="00AE3518" w14:paraId="7E49B6D1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E26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16 01 09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0D9B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Компоненты, содержащие </w:t>
            </w:r>
            <w:r>
              <w:rPr>
                <w:sz w:val="24"/>
                <w:szCs w:val="24"/>
                <w:lang w:val="ro-RO"/>
              </w:rPr>
              <w:t>BPC</w:t>
            </w:r>
          </w:p>
        </w:tc>
      </w:tr>
      <w:tr w:rsidR="00AE3518" w:rsidRPr="00AE3518" w14:paraId="7D6090FD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6303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16 01 10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6A4A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Взрывоопасные компоненты (например, подушки безопасности)</w:t>
            </w:r>
          </w:p>
        </w:tc>
      </w:tr>
      <w:tr w:rsidR="00AE3518" w14:paraId="119F52F3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40A1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16 01 11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511B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Тормозные колодки, содержащие асбест</w:t>
            </w:r>
          </w:p>
        </w:tc>
      </w:tr>
      <w:tr w:rsidR="00AE3518" w:rsidRPr="00AE3518" w14:paraId="1ADEC9A8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FB76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16 01 12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A6C5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Тормозные колодки, кроме указанных в 16 01 11</w:t>
            </w:r>
          </w:p>
        </w:tc>
      </w:tr>
      <w:tr w:rsidR="00AE3518" w14:paraId="7C19FB39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EFB2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16 01 13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6C50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Тормозные жидкости</w:t>
            </w:r>
          </w:p>
        </w:tc>
      </w:tr>
      <w:tr w:rsidR="00AE3518" w14:paraId="77ABD1C7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A276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16 01 14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39F3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Антифризы, содержащие опасные вещества</w:t>
            </w:r>
          </w:p>
        </w:tc>
      </w:tr>
      <w:tr w:rsidR="00AE3518" w14:paraId="7F64EE9A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A978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16 01 15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2E9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Антифризы, кроме указанных в 16 01 14</w:t>
            </w:r>
          </w:p>
        </w:tc>
      </w:tr>
      <w:tr w:rsidR="00AE3518" w14:paraId="07B26254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7F5B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16 01 16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82C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Резервуары для сжиженного газа</w:t>
            </w:r>
          </w:p>
        </w:tc>
      </w:tr>
      <w:tr w:rsidR="00AE3518" w14:paraId="1645CACF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EB2F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16 01 17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C89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Черные металлы</w:t>
            </w:r>
          </w:p>
        </w:tc>
      </w:tr>
      <w:tr w:rsidR="00AE3518" w14:paraId="0F24A62D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3308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16 01 18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667D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Цветные металлы</w:t>
            </w:r>
          </w:p>
        </w:tc>
      </w:tr>
      <w:tr w:rsidR="00AE3518" w14:paraId="4FCEA3C2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AE2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16 01 19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1BDD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Пластмассы</w:t>
            </w:r>
          </w:p>
        </w:tc>
      </w:tr>
      <w:tr w:rsidR="00AE3518" w14:paraId="7B743F84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2557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16 01 20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489C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</w:t>
            </w:r>
          </w:p>
        </w:tc>
      </w:tr>
      <w:tr w:rsidR="00AE3518" w:rsidRPr="00AE3518" w14:paraId="7E2F1156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A9A8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16 01 21</w:t>
            </w:r>
            <w:r>
              <w:rPr>
                <w:rStyle w:val="spar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71DE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Опасные компоненты, кроме указанных в 16 01 07–16 01 11,</w:t>
            </w:r>
            <w:r>
              <w:rPr>
                <w:sz w:val="24"/>
                <w:szCs w:val="24"/>
              </w:rPr>
              <w:br/>
              <w:t>16 01 13 и 16 01 14</w:t>
            </w:r>
          </w:p>
        </w:tc>
      </w:tr>
      <w:tr w:rsidR="00AE3518" w14:paraId="5C134638" w14:textId="77777777" w:rsidTr="00AE3518">
        <w:trPr>
          <w:trHeight w:val="267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F937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16 01 22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9F40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неуказанные компоненты</w:t>
            </w:r>
          </w:p>
        </w:tc>
      </w:tr>
      <w:tr w:rsidR="00AE3518" w14:paraId="4458091E" w14:textId="77777777" w:rsidTr="00AE3518">
        <w:trPr>
          <w:trHeight w:val="461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C8BA" w14:textId="77777777" w:rsidR="00AE3518" w:rsidRDefault="00AE35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16 01 99</w:t>
            </w:r>
          </w:p>
        </w:tc>
        <w:tc>
          <w:tcPr>
            <w:tcW w:w="3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779" w14:textId="77777777" w:rsidR="00AE3518" w:rsidRDefault="00AE3518">
            <w:pPr>
              <w:pStyle w:val="a3"/>
              <w:spacing w:before="0"/>
              <w:ind w:right="-2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Неопасные отходы</w:t>
            </w:r>
          </w:p>
        </w:tc>
      </w:tr>
    </w:tbl>
    <w:p w14:paraId="0062ADC7" w14:textId="77777777" w:rsidR="00AE3518" w:rsidRDefault="00AE3518" w:rsidP="00AE3518">
      <w:pPr>
        <w:pStyle w:val="CM4"/>
        <w:ind w:firstLine="284"/>
        <w:jc w:val="both"/>
      </w:pPr>
      <w:r>
        <w:rPr>
          <w:rStyle w:val="spar"/>
          <w:bdr w:val="none" w:sz="0" w:space="0" w:color="auto" w:frame="1"/>
          <w:shd w:val="clear" w:color="auto" w:fill="FFFFFF"/>
          <w:vertAlign w:val="superscript"/>
        </w:rPr>
        <w:t>*</w:t>
      </w:r>
      <w:r>
        <w:t>Опасные отходы.</w:t>
      </w:r>
    </w:p>
    <w:p w14:paraId="56A5A216" w14:textId="56760759" w:rsidR="00592BB6" w:rsidRDefault="00592BB6"/>
    <w:sectPr w:rsidR="00592BB6" w:rsidSect="00AE3518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56D"/>
    <w:rsid w:val="0047056D"/>
    <w:rsid w:val="00592BB6"/>
    <w:rsid w:val="007977E4"/>
    <w:rsid w:val="00AE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241"/>
  <w15:chartTrackingRefBased/>
  <w15:docId w15:val="{51C3F833-FEB0-446F-A2A3-BE1A3362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51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uiPriority w:val="1"/>
    <w:semiHidden/>
    <w:unhideWhenUsed/>
    <w:qFormat/>
    <w:rsid w:val="00AE3518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AE3518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paragraph" w:customStyle="1" w:styleId="CM4">
    <w:name w:val="CM4"/>
    <w:basedOn w:val="a"/>
    <w:next w:val="a"/>
    <w:uiPriority w:val="99"/>
    <w:rsid w:val="00AE3518"/>
    <w:pPr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</w:rPr>
  </w:style>
  <w:style w:type="character" w:customStyle="1" w:styleId="spar">
    <w:name w:val="s_par"/>
    <w:basedOn w:val="a0"/>
    <w:rsid w:val="00AE3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2023-04-19T06:57:00Z</dcterms:created>
  <dcterms:modified xsi:type="dcterms:W3CDTF">2023-04-19T06:58:00Z</dcterms:modified>
</cp:coreProperties>
</file>